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42F45" w14:textId="77777777" w:rsidR="003D5352" w:rsidRDefault="003D5352">
      <w:pPr>
        <w:rPr>
          <w:lang w:val="en-GB"/>
        </w:rPr>
      </w:pPr>
      <w:r>
        <w:rPr>
          <w:lang w:val="en-GB"/>
        </w:rPr>
        <w:t>Declaration of the Danube Local Actors Platform:</w:t>
      </w:r>
    </w:p>
    <w:p w14:paraId="4FBB18C1" w14:textId="18130D51" w:rsidR="00F97DA7" w:rsidRPr="00485557" w:rsidRDefault="00F97DA7" w:rsidP="00485557">
      <w:pPr>
        <w:rPr>
          <w:lang w:val="en-GB"/>
        </w:rPr>
      </w:pPr>
      <w:r w:rsidRPr="00F97DA7">
        <w:rPr>
          <w:lang w:val="en-GB"/>
        </w:rPr>
        <w:t xml:space="preserve">In the context of the </w:t>
      </w:r>
      <w:r w:rsidR="00612074">
        <w:rPr>
          <w:lang w:val="en-GB"/>
        </w:rPr>
        <w:t xml:space="preserve">financial, </w:t>
      </w:r>
      <w:r w:rsidRPr="00F97DA7">
        <w:rPr>
          <w:lang w:val="en-GB"/>
        </w:rPr>
        <w:t>economic, political and social crisis</w:t>
      </w:r>
      <w:r>
        <w:rPr>
          <w:lang w:val="en-GB"/>
        </w:rPr>
        <w:t xml:space="preserve"> shaking up the foundations of the European Union</w:t>
      </w:r>
      <w:r w:rsidR="00795FED">
        <w:rPr>
          <w:lang w:val="en-GB"/>
        </w:rPr>
        <w:t>, t</w:t>
      </w:r>
      <w:r>
        <w:rPr>
          <w:lang w:val="en-GB"/>
        </w:rPr>
        <w:t>he decline of trust in politic</w:t>
      </w:r>
      <w:r w:rsidR="00795FED">
        <w:rPr>
          <w:lang w:val="en-GB"/>
        </w:rPr>
        <w:t>al systems</w:t>
      </w:r>
      <w:r>
        <w:rPr>
          <w:lang w:val="en-GB"/>
        </w:rPr>
        <w:t xml:space="preserve"> </w:t>
      </w:r>
      <w:r w:rsidR="00F41C9A">
        <w:rPr>
          <w:lang w:val="en-GB"/>
        </w:rPr>
        <w:t>a</w:t>
      </w:r>
      <w:r w:rsidR="00594AFB">
        <w:rPr>
          <w:lang w:val="en-GB"/>
        </w:rPr>
        <w:t>t</w:t>
      </w:r>
      <w:r w:rsidR="00F41C9A">
        <w:rPr>
          <w:lang w:val="en-GB"/>
        </w:rPr>
        <w:t xml:space="preserve"> </w:t>
      </w:r>
      <w:r>
        <w:rPr>
          <w:lang w:val="en-GB"/>
        </w:rPr>
        <w:t>the European, the national and the loca</w:t>
      </w:r>
      <w:r w:rsidR="0017219C">
        <w:rPr>
          <w:lang w:val="en-GB"/>
        </w:rPr>
        <w:t>l</w:t>
      </w:r>
      <w:r w:rsidR="00FE2EAB">
        <w:rPr>
          <w:lang w:val="en-GB"/>
        </w:rPr>
        <w:t xml:space="preserve"> level</w:t>
      </w:r>
      <w:r w:rsidR="00795FED">
        <w:rPr>
          <w:lang w:val="en-GB"/>
        </w:rPr>
        <w:t xml:space="preserve">, </w:t>
      </w:r>
      <w:r w:rsidR="00612074">
        <w:rPr>
          <w:lang w:val="en-GB"/>
        </w:rPr>
        <w:t>hampering</w:t>
      </w:r>
      <w:r w:rsidR="00161B21">
        <w:rPr>
          <w:lang w:val="en-GB"/>
        </w:rPr>
        <w:t xml:space="preserve"> </w:t>
      </w:r>
      <w:r w:rsidR="00795FED">
        <w:rPr>
          <w:lang w:val="en-GB"/>
        </w:rPr>
        <w:t xml:space="preserve">a stable and sustainable social and economic development, </w:t>
      </w:r>
      <w:r w:rsidR="0017219C">
        <w:rPr>
          <w:lang w:val="en-GB"/>
        </w:rPr>
        <w:t xml:space="preserve">is </w:t>
      </w:r>
      <w:r w:rsidR="00612074">
        <w:rPr>
          <w:lang w:val="en-GB"/>
        </w:rPr>
        <w:t xml:space="preserve">evident </w:t>
      </w:r>
      <w:r w:rsidR="0017219C">
        <w:rPr>
          <w:lang w:val="en-GB"/>
        </w:rPr>
        <w:t xml:space="preserve">and </w:t>
      </w:r>
      <w:proofErr w:type="spellStart"/>
      <w:r w:rsidR="00FE2EAB">
        <w:rPr>
          <w:lang w:val="en-GB"/>
        </w:rPr>
        <w:t>it</w:t>
      </w:r>
      <w:r w:rsidR="003F7045">
        <w:rPr>
          <w:lang w:val="en-GB"/>
        </w:rPr>
        <w:t>´s</w:t>
      </w:r>
      <w:proofErr w:type="spellEnd"/>
      <w:ins w:id="0" w:author="Urschitz Daniela" w:date="2016-12-20T08:40:00Z">
        <w:r w:rsidR="00161B21">
          <w:rPr>
            <w:lang w:val="en-GB"/>
          </w:rPr>
          <w:t xml:space="preserve"> </w:t>
        </w:r>
      </w:ins>
      <w:r w:rsidR="00FE2EAB">
        <w:rPr>
          <w:lang w:val="en-GB"/>
        </w:rPr>
        <w:t xml:space="preserve">consequences </w:t>
      </w:r>
      <w:r w:rsidR="00612074">
        <w:rPr>
          <w:lang w:val="en-GB"/>
        </w:rPr>
        <w:t xml:space="preserve">are </w:t>
      </w:r>
      <w:r w:rsidR="0017219C">
        <w:rPr>
          <w:lang w:val="en-GB"/>
        </w:rPr>
        <w:t xml:space="preserve">dramatic. </w:t>
      </w:r>
      <w:r w:rsidR="00485557">
        <w:rPr>
          <w:lang w:val="en-GB"/>
        </w:rPr>
        <w:br/>
      </w:r>
      <w:bookmarkStart w:id="1" w:name="_GoBack"/>
      <w:bookmarkEnd w:id="1"/>
      <w:r w:rsidR="00CC7622">
        <w:rPr>
          <w:lang w:val="en-GB"/>
        </w:rPr>
        <w:br/>
      </w:r>
      <w:r w:rsidR="006F0496">
        <w:rPr>
          <w:lang w:val="en-GB"/>
        </w:rPr>
        <w:t>Civil Society</w:t>
      </w:r>
      <w:r w:rsidR="003D5352">
        <w:rPr>
          <w:lang w:val="en-GB"/>
        </w:rPr>
        <w:t xml:space="preserve">, </w:t>
      </w:r>
      <w:r w:rsidR="00E0774E">
        <w:rPr>
          <w:lang w:val="en-GB"/>
        </w:rPr>
        <w:t xml:space="preserve">empowered </w:t>
      </w:r>
      <w:r w:rsidR="003D5352">
        <w:rPr>
          <w:lang w:val="en-GB"/>
        </w:rPr>
        <w:t>L</w:t>
      </w:r>
      <w:r w:rsidR="007C6E5B">
        <w:rPr>
          <w:lang w:val="en-GB"/>
        </w:rPr>
        <w:t xml:space="preserve">ocal </w:t>
      </w:r>
      <w:r w:rsidR="003D5352">
        <w:rPr>
          <w:lang w:val="en-GB"/>
        </w:rPr>
        <w:t>A</w:t>
      </w:r>
      <w:r w:rsidR="007C6E5B">
        <w:rPr>
          <w:lang w:val="en-GB"/>
        </w:rPr>
        <w:t>ctors</w:t>
      </w:r>
      <w:r w:rsidR="003D5352">
        <w:rPr>
          <w:lang w:val="en-GB"/>
        </w:rPr>
        <w:t xml:space="preserve"> as well as Cities and Regions </w:t>
      </w:r>
      <w:r w:rsidR="00F41C9A">
        <w:rPr>
          <w:lang w:val="en-GB"/>
        </w:rPr>
        <w:t xml:space="preserve">are key partners </w:t>
      </w:r>
      <w:r w:rsidR="00594AFB">
        <w:rPr>
          <w:lang w:val="en-GB"/>
        </w:rPr>
        <w:t xml:space="preserve">for the </w:t>
      </w:r>
      <w:r w:rsidR="00795FED">
        <w:rPr>
          <w:lang w:val="en-GB"/>
        </w:rPr>
        <w:t xml:space="preserve">stabilization and </w:t>
      </w:r>
      <w:r w:rsidR="00594AFB">
        <w:rPr>
          <w:lang w:val="en-GB"/>
        </w:rPr>
        <w:t xml:space="preserve">development of </w:t>
      </w:r>
      <w:r w:rsidR="00F41C9A">
        <w:rPr>
          <w:lang w:val="en-GB"/>
        </w:rPr>
        <w:t>the European Project</w:t>
      </w:r>
      <w:r w:rsidR="00594AFB">
        <w:rPr>
          <w:lang w:val="en-GB"/>
        </w:rPr>
        <w:t xml:space="preserve"> </w:t>
      </w:r>
      <w:r w:rsidR="00CC7622">
        <w:rPr>
          <w:lang w:val="en-GB"/>
        </w:rPr>
        <w:t xml:space="preserve">as well as the Danube </w:t>
      </w:r>
      <w:r w:rsidR="00612074">
        <w:rPr>
          <w:lang w:val="en-GB"/>
        </w:rPr>
        <w:t>m</w:t>
      </w:r>
      <w:r w:rsidR="00CC7622">
        <w:rPr>
          <w:lang w:val="en-GB"/>
        </w:rPr>
        <w:t>acro</w:t>
      </w:r>
      <w:r w:rsidR="00612074">
        <w:rPr>
          <w:lang w:val="en-GB"/>
        </w:rPr>
        <w:t>-r</w:t>
      </w:r>
      <w:r w:rsidR="00CC7622">
        <w:rPr>
          <w:lang w:val="en-GB"/>
        </w:rPr>
        <w:t>egion</w:t>
      </w:r>
      <w:r w:rsidR="00E0774E">
        <w:rPr>
          <w:lang w:val="en-GB"/>
        </w:rPr>
        <w:t>.</w:t>
      </w:r>
      <w:r w:rsidR="00CC7622">
        <w:rPr>
          <w:lang w:val="en-GB"/>
        </w:rPr>
        <w:t xml:space="preserve"> </w:t>
      </w:r>
      <w:r w:rsidR="00E0774E">
        <w:rPr>
          <w:lang w:val="en-GB"/>
        </w:rPr>
        <w:t>They</w:t>
      </w:r>
      <w:r w:rsidR="00F41C9A">
        <w:rPr>
          <w:lang w:val="en-GB"/>
        </w:rPr>
        <w:t xml:space="preserve"> </w:t>
      </w:r>
      <w:r w:rsidR="006F0496">
        <w:rPr>
          <w:lang w:val="en-GB"/>
        </w:rPr>
        <w:t xml:space="preserve">can make an important </w:t>
      </w:r>
      <w:r w:rsidR="00795FED">
        <w:rPr>
          <w:lang w:val="en-GB"/>
        </w:rPr>
        <w:t xml:space="preserve">difference in finding solutions for common </w:t>
      </w:r>
      <w:r w:rsidR="00E0774E">
        <w:rPr>
          <w:lang w:val="en-GB"/>
        </w:rPr>
        <w:t xml:space="preserve">national or transnational </w:t>
      </w:r>
      <w:r w:rsidR="00795FED">
        <w:rPr>
          <w:lang w:val="en-GB"/>
        </w:rPr>
        <w:t>challenges</w:t>
      </w:r>
      <w:r w:rsidR="00E0774E">
        <w:rPr>
          <w:lang w:val="en-GB"/>
        </w:rPr>
        <w:t>,</w:t>
      </w:r>
      <w:r w:rsidR="00795FED">
        <w:rPr>
          <w:lang w:val="en-GB"/>
        </w:rPr>
        <w:t xml:space="preserve"> </w:t>
      </w:r>
      <w:r w:rsidR="007C6E5B">
        <w:rPr>
          <w:lang w:val="en-GB"/>
        </w:rPr>
        <w:t>if they are included in the governance at all</w:t>
      </w:r>
      <w:r w:rsidR="00612074">
        <w:rPr>
          <w:lang w:val="en-GB"/>
        </w:rPr>
        <w:t xml:space="preserve"> administrative</w:t>
      </w:r>
      <w:r w:rsidR="007C6E5B">
        <w:rPr>
          <w:lang w:val="en-GB"/>
        </w:rPr>
        <w:t xml:space="preserve"> levels </w:t>
      </w:r>
      <w:r w:rsidR="00612074">
        <w:rPr>
          <w:lang w:val="en-GB"/>
        </w:rPr>
        <w:t>in</w:t>
      </w:r>
      <w:r w:rsidR="00161B21">
        <w:rPr>
          <w:lang w:val="en-GB"/>
        </w:rPr>
        <w:t xml:space="preserve"> </w:t>
      </w:r>
      <w:r w:rsidR="007C6E5B">
        <w:rPr>
          <w:lang w:val="en-GB"/>
        </w:rPr>
        <w:t>the Danube Region.</w:t>
      </w:r>
      <w:r w:rsidR="00CC7622" w:rsidRPr="00CC7622">
        <w:rPr>
          <w:lang w:val="en-GB"/>
        </w:rPr>
        <w:t xml:space="preserve"> </w:t>
      </w:r>
      <w:r w:rsidR="00485557">
        <w:rPr>
          <w:lang w:val="en-GB"/>
        </w:rPr>
        <w:br/>
      </w:r>
      <w:r w:rsidR="00485557">
        <w:rPr>
          <w:lang w:val="en-GB"/>
        </w:rPr>
        <w:br/>
        <w:t xml:space="preserve">The stronger involvement of Civil Society trough consultative networks and platforms has repeatedly been stressed, as in the Commission’s report to the European Parliament </w:t>
      </w:r>
      <w:r w:rsidR="00485557" w:rsidRPr="00FC32CB">
        <w:rPr>
          <w:lang w:val="en-GB"/>
        </w:rPr>
        <w:t>(</w:t>
      </w:r>
      <w:proofErr w:type="gramStart"/>
      <w:r w:rsidR="00485557" w:rsidRPr="00FC32CB">
        <w:rPr>
          <w:rFonts w:cs="Times New Roman"/>
          <w:lang w:val="en-GB"/>
        </w:rPr>
        <w:t>COM(</w:t>
      </w:r>
      <w:proofErr w:type="gramEnd"/>
      <w:r w:rsidR="00485557" w:rsidRPr="00FC32CB">
        <w:rPr>
          <w:rFonts w:cs="Times New Roman"/>
          <w:lang w:val="en-GB"/>
        </w:rPr>
        <w:t>201</w:t>
      </w:r>
      <w:r w:rsidR="00161B21">
        <w:rPr>
          <w:rFonts w:cs="Times New Roman"/>
          <w:lang w:val="en-GB"/>
        </w:rPr>
        <w:t>6</w:t>
      </w:r>
      <w:r w:rsidR="00485557" w:rsidRPr="00FC32CB">
        <w:rPr>
          <w:rFonts w:cs="Times New Roman"/>
          <w:lang w:val="en-GB"/>
        </w:rPr>
        <w:t>)</w:t>
      </w:r>
      <w:r w:rsidR="00161B21">
        <w:rPr>
          <w:rFonts w:cs="Times New Roman"/>
          <w:lang w:val="en-GB"/>
        </w:rPr>
        <w:t>805</w:t>
      </w:r>
      <w:r w:rsidR="00485557" w:rsidRPr="00FC32CB">
        <w:rPr>
          <w:rFonts w:cs="Times New Roman"/>
          <w:lang w:val="en-GB"/>
        </w:rPr>
        <w:t xml:space="preserve"> final</w:t>
      </w:r>
      <w:r w:rsidR="00485557">
        <w:rPr>
          <w:lang w:val="en-GB"/>
        </w:rPr>
        <w:t xml:space="preserve">) </w:t>
      </w:r>
      <w:r w:rsidR="00485557" w:rsidRPr="00FC32CB">
        <w:rPr>
          <w:lang w:val="en-GB"/>
        </w:rPr>
        <w:t xml:space="preserve"> </w:t>
      </w:r>
      <w:r w:rsidR="00485557" w:rsidRPr="00FC32CB">
        <w:rPr>
          <w:lang w:val="en-GB"/>
        </w:rPr>
        <w:br/>
      </w:r>
      <w:r w:rsidR="00485557">
        <w:rPr>
          <w:lang w:val="en-GB"/>
        </w:rPr>
        <w:t xml:space="preserve"> on the development of macro-regional strategies .</w:t>
      </w:r>
      <w:r w:rsidR="00CC7622">
        <w:rPr>
          <w:lang w:val="en-GB"/>
        </w:rPr>
        <w:t xml:space="preserve">While this is of relevance for all </w:t>
      </w:r>
      <w:r w:rsidR="00E0774E">
        <w:rPr>
          <w:lang w:val="en-GB"/>
        </w:rPr>
        <w:t xml:space="preserve">member </w:t>
      </w:r>
      <w:r w:rsidR="00CC7622">
        <w:rPr>
          <w:lang w:val="en-GB"/>
        </w:rPr>
        <w:t>countries</w:t>
      </w:r>
      <w:r w:rsidR="00E0774E">
        <w:rPr>
          <w:lang w:val="en-GB"/>
        </w:rPr>
        <w:t xml:space="preserve"> of the strategy</w:t>
      </w:r>
      <w:r w:rsidR="00CC7622">
        <w:rPr>
          <w:lang w:val="en-GB"/>
        </w:rPr>
        <w:t xml:space="preserve">, some </w:t>
      </w:r>
      <w:r w:rsidR="00E0774E">
        <w:rPr>
          <w:lang w:val="en-GB"/>
        </w:rPr>
        <w:t xml:space="preserve">have </w:t>
      </w:r>
      <w:r w:rsidR="00CC7622">
        <w:rPr>
          <w:lang w:val="en-GB"/>
        </w:rPr>
        <w:t xml:space="preserve">made significant progress in establishing structural participation, while others are just starting  the process. </w:t>
      </w:r>
      <w:r>
        <w:rPr>
          <w:lang w:val="en-GB"/>
        </w:rPr>
        <w:t xml:space="preserve">It is therefore essential to </w:t>
      </w:r>
      <w:r w:rsidR="00CC7622">
        <w:rPr>
          <w:lang w:val="en-GB"/>
        </w:rPr>
        <w:t>further</w:t>
      </w:r>
      <w:r w:rsidR="00E0774E">
        <w:rPr>
          <w:lang w:val="en-GB"/>
        </w:rPr>
        <w:t xml:space="preserve"> the</w:t>
      </w:r>
      <w:r w:rsidR="00FE2EAB">
        <w:rPr>
          <w:lang w:val="en-GB"/>
        </w:rPr>
        <w:t xml:space="preserve"> </w:t>
      </w:r>
      <w:r w:rsidR="00CC7622">
        <w:rPr>
          <w:lang w:val="en-GB"/>
        </w:rPr>
        <w:t xml:space="preserve">exchange at </w:t>
      </w:r>
      <w:r w:rsidR="00FE2EAB">
        <w:rPr>
          <w:lang w:val="en-GB"/>
        </w:rPr>
        <w:t>all levels</w:t>
      </w:r>
      <w:r w:rsidR="00CC7622">
        <w:rPr>
          <w:lang w:val="en-GB"/>
        </w:rPr>
        <w:t xml:space="preserve"> on the </w:t>
      </w:r>
      <w:r w:rsidR="00E0774E">
        <w:rPr>
          <w:lang w:val="en-GB"/>
        </w:rPr>
        <w:t xml:space="preserve">practical </w:t>
      </w:r>
      <w:r w:rsidR="00CC7622">
        <w:rPr>
          <w:lang w:val="en-GB"/>
        </w:rPr>
        <w:t>implementation of participative governance.</w:t>
      </w:r>
      <w:r w:rsidR="00485557">
        <w:rPr>
          <w:lang w:val="en-GB"/>
        </w:rPr>
        <w:br/>
      </w:r>
      <w:r w:rsidR="00485557">
        <w:rPr>
          <w:lang w:val="en-GB"/>
        </w:rPr>
        <w:br/>
      </w:r>
      <w:r w:rsidR="00CC7622">
        <w:rPr>
          <w:lang w:val="en-GB"/>
        </w:rPr>
        <w:t>This has been</w:t>
      </w:r>
      <w:r w:rsidR="00FE2EAB">
        <w:rPr>
          <w:lang w:val="en-GB"/>
        </w:rPr>
        <w:t xml:space="preserve"> furthered </w:t>
      </w:r>
      <w:r w:rsidR="004867EC">
        <w:rPr>
          <w:lang w:val="en-GB"/>
        </w:rPr>
        <w:t>in the Danube Region by</w:t>
      </w:r>
      <w:r w:rsidR="00B9046B">
        <w:rPr>
          <w:lang w:val="en-GB"/>
        </w:rPr>
        <w:t xml:space="preserve"> both </w:t>
      </w:r>
      <w:r w:rsidR="003E7552">
        <w:rPr>
          <w:lang w:val="en-GB"/>
        </w:rPr>
        <w:t>N</w:t>
      </w:r>
      <w:r w:rsidR="00B9046B">
        <w:rPr>
          <w:lang w:val="en-GB"/>
        </w:rPr>
        <w:t xml:space="preserve">ational </w:t>
      </w:r>
      <w:r w:rsidR="003E7552">
        <w:rPr>
          <w:lang w:val="en-GB"/>
        </w:rPr>
        <w:t>P</w:t>
      </w:r>
      <w:r w:rsidR="00B9046B">
        <w:rPr>
          <w:lang w:val="en-GB"/>
        </w:rPr>
        <w:t xml:space="preserve">articipation </w:t>
      </w:r>
      <w:r w:rsidR="003E7552">
        <w:rPr>
          <w:lang w:val="en-GB"/>
        </w:rPr>
        <w:t>D</w:t>
      </w:r>
      <w:r w:rsidR="00B9046B">
        <w:rPr>
          <w:lang w:val="en-GB"/>
        </w:rPr>
        <w:t xml:space="preserve">ays and the </w:t>
      </w:r>
      <w:r w:rsidR="004867EC">
        <w:rPr>
          <w:lang w:val="en-GB"/>
        </w:rPr>
        <w:t xml:space="preserve">annual </w:t>
      </w:r>
      <w:r w:rsidR="00675724">
        <w:rPr>
          <w:lang w:val="en-GB"/>
        </w:rPr>
        <w:t xml:space="preserve">EUSDR </w:t>
      </w:r>
      <w:r w:rsidR="003E7552">
        <w:rPr>
          <w:lang w:val="en-GB"/>
        </w:rPr>
        <w:t xml:space="preserve">Danube </w:t>
      </w:r>
      <w:r w:rsidR="00675724">
        <w:rPr>
          <w:lang w:val="en-GB"/>
        </w:rPr>
        <w:t>Participation Day, held back</w:t>
      </w:r>
      <w:r w:rsidR="00612074">
        <w:rPr>
          <w:lang w:val="en-GB"/>
        </w:rPr>
        <w:t>-</w:t>
      </w:r>
      <w:r w:rsidR="00675724">
        <w:rPr>
          <w:lang w:val="en-GB"/>
        </w:rPr>
        <w:t>to</w:t>
      </w:r>
      <w:r w:rsidR="00612074">
        <w:rPr>
          <w:lang w:val="en-GB"/>
        </w:rPr>
        <w:t>-</w:t>
      </w:r>
      <w:r w:rsidR="004867EC">
        <w:rPr>
          <w:lang w:val="en-GB"/>
        </w:rPr>
        <w:t xml:space="preserve">back with </w:t>
      </w:r>
      <w:r w:rsidR="00B9046B">
        <w:rPr>
          <w:lang w:val="en-GB"/>
        </w:rPr>
        <w:t xml:space="preserve">the Annual Forum, </w:t>
      </w:r>
      <w:r w:rsidR="00220D26">
        <w:rPr>
          <w:lang w:val="en-GB"/>
        </w:rPr>
        <w:t>w</w:t>
      </w:r>
      <w:r w:rsidR="00B9046B">
        <w:rPr>
          <w:lang w:val="en-GB"/>
        </w:rPr>
        <w:t>here Local Actors of the whole R</w:t>
      </w:r>
      <w:r w:rsidR="004867EC">
        <w:rPr>
          <w:lang w:val="en-GB"/>
        </w:rPr>
        <w:t>egion have an opportunity to meet and exchange, to develop ideas and projects.</w:t>
      </w:r>
      <w:r w:rsidR="00485557">
        <w:rPr>
          <w:lang w:val="en-GB"/>
        </w:rPr>
        <w:br/>
      </w:r>
      <w:r w:rsidR="00485557">
        <w:rPr>
          <w:lang w:val="en-GB"/>
        </w:rPr>
        <w:br/>
      </w:r>
      <w:r w:rsidR="00FE2EAB">
        <w:rPr>
          <w:lang w:val="en-GB"/>
        </w:rPr>
        <w:t>However, European programmes and ESI</w:t>
      </w:r>
      <w:r w:rsidR="00161B21">
        <w:rPr>
          <w:lang w:val="en-GB"/>
        </w:rPr>
        <w:t>-</w:t>
      </w:r>
      <w:r w:rsidR="00FE2EAB">
        <w:rPr>
          <w:lang w:val="en-GB"/>
        </w:rPr>
        <w:t xml:space="preserve">funds are not </w:t>
      </w:r>
      <w:r w:rsidR="00612074">
        <w:rPr>
          <w:lang w:val="en-GB"/>
        </w:rPr>
        <w:t>suitable for</w:t>
      </w:r>
      <w:r w:rsidR="00FE2EAB">
        <w:rPr>
          <w:lang w:val="en-GB"/>
        </w:rPr>
        <w:t xml:space="preserve"> the financing of such </w:t>
      </w:r>
      <w:r w:rsidR="00485557">
        <w:rPr>
          <w:lang w:val="en-GB"/>
        </w:rPr>
        <w:t xml:space="preserve">smaller projects, events and </w:t>
      </w:r>
      <w:r w:rsidR="00FE2EAB">
        <w:rPr>
          <w:lang w:val="en-GB"/>
        </w:rPr>
        <w:t>cooperation</w:t>
      </w:r>
      <w:r w:rsidR="00485557">
        <w:rPr>
          <w:lang w:val="en-GB"/>
        </w:rPr>
        <w:t xml:space="preserve">, and are therefore unable to enhance the implementation of </w:t>
      </w:r>
      <w:proofErr w:type="spellStart"/>
      <w:r w:rsidR="00485557">
        <w:rPr>
          <w:lang w:val="en-GB"/>
        </w:rPr>
        <w:t>macro</w:t>
      </w:r>
      <w:del w:id="2" w:author="Mirtl Jörg" w:date="2016-12-16T16:04:00Z">
        <w:r w:rsidR="00485557" w:rsidDel="00612074">
          <w:rPr>
            <w:lang w:val="en-GB"/>
          </w:rPr>
          <w:delText xml:space="preserve"> </w:delText>
        </w:r>
      </w:del>
      <w:r w:rsidR="00485557">
        <w:rPr>
          <w:lang w:val="en-GB"/>
        </w:rPr>
        <w:t>regional</w:t>
      </w:r>
      <w:proofErr w:type="spellEnd"/>
      <w:r w:rsidR="00485557">
        <w:rPr>
          <w:lang w:val="en-GB"/>
        </w:rPr>
        <w:t xml:space="preserve"> strategies on the ground by a relevant group of its stake-holders- Civil Society and local actors.</w:t>
      </w:r>
      <w:del w:id="3" w:author="Böhm-Gartner Simone" w:date="2016-12-21T09:30:00Z">
        <w:r w:rsidR="00CC7622" w:rsidDel="003F7045">
          <w:rPr>
            <w:lang w:val="en-GB"/>
          </w:rPr>
          <w:br/>
        </w:r>
      </w:del>
      <w:ins w:id="4" w:author="Urschitz Daniela" w:date="2016-12-12T10:01:00Z">
        <w:r w:rsidR="003D5352">
          <w:rPr>
            <w:lang w:val="en-GB"/>
          </w:rPr>
          <w:br/>
        </w:r>
      </w:ins>
      <w:r w:rsidR="004867EC">
        <w:rPr>
          <w:lang w:val="en-GB"/>
        </w:rPr>
        <w:t>We therefore call on the Member Countries</w:t>
      </w:r>
      <w:r w:rsidR="00CC7622">
        <w:rPr>
          <w:lang w:val="en-GB"/>
        </w:rPr>
        <w:t xml:space="preserve"> of the </w:t>
      </w:r>
      <w:r w:rsidR="00612074">
        <w:rPr>
          <w:lang w:val="en-GB"/>
        </w:rPr>
        <w:t>EUSDR</w:t>
      </w:r>
      <w:r w:rsidR="004867EC">
        <w:rPr>
          <w:lang w:val="en-GB"/>
        </w:rPr>
        <w:t>, the respective presidencies</w:t>
      </w:r>
      <w:r w:rsidR="002E1694">
        <w:rPr>
          <w:lang w:val="en-GB"/>
        </w:rPr>
        <w:t xml:space="preserve">, the high level group, </w:t>
      </w:r>
      <w:r w:rsidR="004867EC">
        <w:rPr>
          <w:lang w:val="en-GB"/>
        </w:rPr>
        <w:t>the European Commissi</w:t>
      </w:r>
      <w:r w:rsidR="00220D26">
        <w:rPr>
          <w:lang w:val="en-GB"/>
        </w:rPr>
        <w:t>on</w:t>
      </w:r>
      <w:r w:rsidR="002E1694">
        <w:rPr>
          <w:lang w:val="en-GB"/>
        </w:rPr>
        <w:t xml:space="preserve"> and the European Parliament</w:t>
      </w:r>
      <w:r w:rsidR="00485557">
        <w:rPr>
          <w:lang w:val="en-GB"/>
        </w:rPr>
        <w:t>:</w:t>
      </w:r>
      <w:r w:rsidR="00485557">
        <w:rPr>
          <w:lang w:val="en-GB"/>
        </w:rPr>
        <w:br/>
        <w:t xml:space="preserve">- </w:t>
      </w:r>
      <w:r w:rsidR="00220D26">
        <w:rPr>
          <w:lang w:val="en-GB"/>
        </w:rPr>
        <w:t xml:space="preserve"> to ensure </w:t>
      </w:r>
      <w:r w:rsidR="002B03F6">
        <w:rPr>
          <w:lang w:val="en-GB"/>
        </w:rPr>
        <w:t xml:space="preserve">and support </w:t>
      </w:r>
      <w:r w:rsidR="00220D26">
        <w:rPr>
          <w:lang w:val="en-GB"/>
        </w:rPr>
        <w:t xml:space="preserve">the </w:t>
      </w:r>
      <w:r w:rsidR="002B03F6">
        <w:rPr>
          <w:lang w:val="en-GB"/>
        </w:rPr>
        <w:t xml:space="preserve">organization </w:t>
      </w:r>
      <w:r w:rsidR="0017219C">
        <w:rPr>
          <w:lang w:val="en-GB"/>
        </w:rPr>
        <w:t>of the EUSDR P</w:t>
      </w:r>
      <w:r w:rsidR="004867EC">
        <w:rPr>
          <w:lang w:val="en-GB"/>
        </w:rPr>
        <w:t xml:space="preserve">articipation Day </w:t>
      </w:r>
      <w:r w:rsidR="0017219C">
        <w:rPr>
          <w:lang w:val="en-GB"/>
        </w:rPr>
        <w:t xml:space="preserve">as well as of National Participation Days </w:t>
      </w:r>
      <w:r w:rsidR="00E0774E">
        <w:rPr>
          <w:lang w:val="en-GB"/>
        </w:rPr>
        <w:t xml:space="preserve">, </w:t>
      </w:r>
      <w:r w:rsidR="00485557">
        <w:rPr>
          <w:lang w:val="en-GB"/>
        </w:rPr>
        <w:br/>
        <w:t xml:space="preserve">- to </w:t>
      </w:r>
      <w:r w:rsidR="00612074">
        <w:rPr>
          <w:lang w:val="en-GB"/>
        </w:rPr>
        <w:t>consider the importance of</w:t>
      </w:r>
      <w:r w:rsidR="00485557">
        <w:rPr>
          <w:lang w:val="en-GB"/>
        </w:rPr>
        <w:t xml:space="preserve"> small project funding </w:t>
      </w:r>
      <w:r w:rsidR="00612074">
        <w:rPr>
          <w:lang w:val="en-GB"/>
        </w:rPr>
        <w:t xml:space="preserve">instruments </w:t>
      </w:r>
      <w:r w:rsidR="00485557">
        <w:rPr>
          <w:lang w:val="en-GB"/>
        </w:rPr>
        <w:t>in the starting discussions on the next European cohesion polic</w:t>
      </w:r>
      <w:r w:rsidR="002E1694">
        <w:rPr>
          <w:lang w:val="en-GB"/>
        </w:rPr>
        <w:t>y</w:t>
      </w:r>
      <w:r w:rsidR="00161B21">
        <w:rPr>
          <w:lang w:val="en-GB"/>
        </w:rPr>
        <w:t xml:space="preserve">, </w:t>
      </w:r>
      <w:r w:rsidR="004867EC" w:rsidRPr="00485557">
        <w:rPr>
          <w:lang w:val="en-GB"/>
        </w:rPr>
        <w:t>thus show</w:t>
      </w:r>
      <w:r w:rsidR="00E0774E" w:rsidRPr="00485557">
        <w:rPr>
          <w:lang w:val="en-GB"/>
        </w:rPr>
        <w:t xml:space="preserve">ing </w:t>
      </w:r>
      <w:r w:rsidR="004867EC" w:rsidRPr="00485557">
        <w:rPr>
          <w:lang w:val="en-GB"/>
        </w:rPr>
        <w:t xml:space="preserve"> their willingness to truly engage</w:t>
      </w:r>
      <w:r w:rsidR="00E0774E" w:rsidRPr="00485557">
        <w:rPr>
          <w:lang w:val="en-GB"/>
        </w:rPr>
        <w:t>, in the spirit of the European treaties,</w:t>
      </w:r>
      <w:r w:rsidR="004867EC" w:rsidRPr="00485557">
        <w:rPr>
          <w:lang w:val="en-GB"/>
        </w:rPr>
        <w:t xml:space="preserve"> in new ways of governance</w:t>
      </w:r>
      <w:r w:rsidR="002B03F6" w:rsidRPr="00485557">
        <w:rPr>
          <w:lang w:val="en-GB"/>
        </w:rPr>
        <w:t xml:space="preserve"> for the benefit of the Danube Region</w:t>
      </w:r>
      <w:r w:rsidR="00EF3D76">
        <w:rPr>
          <w:lang w:val="en-GB"/>
        </w:rPr>
        <w:t xml:space="preserve"> and promote the idea of active citizenship</w:t>
      </w:r>
      <w:r w:rsidR="004867EC" w:rsidRPr="00485557">
        <w:rPr>
          <w:lang w:val="en-GB"/>
        </w:rPr>
        <w:t>.</w:t>
      </w:r>
    </w:p>
    <w:p w14:paraId="57B17316" w14:textId="77777777" w:rsidR="00FC32CB" w:rsidRDefault="00FC32CB">
      <w:pPr>
        <w:rPr>
          <w:lang w:val="en-GB"/>
        </w:rPr>
      </w:pPr>
    </w:p>
    <w:p w14:paraId="4D98FE10" w14:textId="77777777" w:rsidR="00FC32CB" w:rsidRPr="00FC32CB" w:rsidRDefault="00FC32CB" w:rsidP="00FC32CB">
      <w:pPr>
        <w:rPr>
          <w:lang w:val="en-GB"/>
        </w:rPr>
      </w:pPr>
    </w:p>
    <w:sectPr w:rsidR="00FC32CB" w:rsidRPr="00FC32CB" w:rsidSect="00434C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EDE3F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1B0D9" w14:textId="77777777" w:rsidR="003F7045" w:rsidRDefault="003F7045" w:rsidP="003F7045">
      <w:pPr>
        <w:spacing w:after="0" w:line="240" w:lineRule="auto"/>
      </w:pPr>
      <w:r>
        <w:separator/>
      </w:r>
    </w:p>
  </w:endnote>
  <w:endnote w:type="continuationSeparator" w:id="0">
    <w:p w14:paraId="4661957D" w14:textId="77777777" w:rsidR="003F7045" w:rsidRDefault="003F7045" w:rsidP="003F7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2E630A" w14:textId="77777777" w:rsidR="003F7045" w:rsidRDefault="003F704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026CE" w14:textId="77777777" w:rsidR="003F7045" w:rsidRDefault="003F704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0DAE0" w14:textId="77777777" w:rsidR="003F7045" w:rsidRDefault="003F70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BFB3F" w14:textId="77777777" w:rsidR="003F7045" w:rsidRDefault="003F7045" w:rsidP="003F7045">
      <w:pPr>
        <w:spacing w:after="0" w:line="240" w:lineRule="auto"/>
      </w:pPr>
      <w:r>
        <w:separator/>
      </w:r>
    </w:p>
  </w:footnote>
  <w:footnote w:type="continuationSeparator" w:id="0">
    <w:p w14:paraId="578D4DBF" w14:textId="77777777" w:rsidR="003F7045" w:rsidRDefault="003F7045" w:rsidP="003F7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65B5C" w14:textId="77ACBF63" w:rsidR="003F7045" w:rsidRDefault="003F7045">
    <w:pPr>
      <w:pStyle w:val="Kopfzeile"/>
    </w:pPr>
    <w:ins w:id="5" w:author="Böhm-Gartner Simone" w:date="2016-12-21T09:28:00Z">
      <w:r>
        <w:rPr>
          <w:noProof/>
        </w:rPr>
        <w:pict w14:anchorId="7BB8B2B5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788412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94AD0" w14:textId="03530804" w:rsidR="003F7045" w:rsidRDefault="003F7045">
    <w:pPr>
      <w:pStyle w:val="Kopfzeile"/>
    </w:pPr>
    <w:ins w:id="6" w:author="Böhm-Gartner Simone" w:date="2016-12-21T09:28:00Z">
      <w:r>
        <w:rPr>
          <w:noProof/>
        </w:rPr>
        <w:pict w14:anchorId="1BDCDE90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788413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ADE8E" w14:textId="11F396A8" w:rsidR="003F7045" w:rsidRDefault="003F7045">
    <w:pPr>
      <w:pStyle w:val="Kopfzeile"/>
    </w:pPr>
    <w:ins w:id="7" w:author="Böhm-Gartner Simone" w:date="2016-12-21T09:28:00Z">
      <w:r>
        <w:rPr>
          <w:noProof/>
        </w:rPr>
        <w:pict w14:anchorId="20B6700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1788411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Calibri&quot;;font-size:1pt" string="DRAFT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A2033"/>
    <w:multiLevelType w:val="hybridMultilevel"/>
    <w:tmpl w:val="194018D6"/>
    <w:lvl w:ilvl="0" w:tplc="B688F0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tl Jörg">
    <w15:presenceInfo w15:providerId="AD" w15:userId="S-1-5-21-4264469908-1918604519-4037136410-1374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A7"/>
    <w:rsid w:val="000747BA"/>
    <w:rsid w:val="0014203D"/>
    <w:rsid w:val="00161B21"/>
    <w:rsid w:val="0017219C"/>
    <w:rsid w:val="00220D26"/>
    <w:rsid w:val="002B03F6"/>
    <w:rsid w:val="002E1694"/>
    <w:rsid w:val="003D5352"/>
    <w:rsid w:val="003E7552"/>
    <w:rsid w:val="003F7045"/>
    <w:rsid w:val="00434C11"/>
    <w:rsid w:val="00485557"/>
    <w:rsid w:val="004867EC"/>
    <w:rsid w:val="00551E47"/>
    <w:rsid w:val="00594AFB"/>
    <w:rsid w:val="00612074"/>
    <w:rsid w:val="00675724"/>
    <w:rsid w:val="006F0496"/>
    <w:rsid w:val="007536C9"/>
    <w:rsid w:val="00795FED"/>
    <w:rsid w:val="007C6E5B"/>
    <w:rsid w:val="007E61FD"/>
    <w:rsid w:val="00821CBB"/>
    <w:rsid w:val="00910B14"/>
    <w:rsid w:val="00AF56EC"/>
    <w:rsid w:val="00B9046B"/>
    <w:rsid w:val="00CC7622"/>
    <w:rsid w:val="00D47D30"/>
    <w:rsid w:val="00D739BC"/>
    <w:rsid w:val="00E0774E"/>
    <w:rsid w:val="00EF3D76"/>
    <w:rsid w:val="00F41C9A"/>
    <w:rsid w:val="00F97DA7"/>
    <w:rsid w:val="00FC32CB"/>
    <w:rsid w:val="00F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D3AF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F41C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1C9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1C9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1C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1C9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1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1C9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8555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F7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7045"/>
  </w:style>
  <w:style w:type="paragraph" w:styleId="Fuzeile">
    <w:name w:val="footer"/>
    <w:basedOn w:val="Standard"/>
    <w:link w:val="FuzeileZchn"/>
    <w:uiPriority w:val="99"/>
    <w:unhideWhenUsed/>
    <w:rsid w:val="003F7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70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F41C9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1C9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1C9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1C9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1C9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1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1C9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8555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F7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F7045"/>
  </w:style>
  <w:style w:type="paragraph" w:styleId="Fuzeile">
    <w:name w:val="footer"/>
    <w:basedOn w:val="Standard"/>
    <w:link w:val="FuzeileZchn"/>
    <w:uiPriority w:val="99"/>
    <w:unhideWhenUsed/>
    <w:rsid w:val="003F7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F7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2173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Urschitz Daniela</dc:creator>
  <cp:lastModifiedBy>Böhm-Gartner Simone</cp:lastModifiedBy>
  <cp:revision>2</cp:revision>
  <dcterms:created xsi:type="dcterms:W3CDTF">2016-12-21T08:31:00Z</dcterms:created>
  <dcterms:modified xsi:type="dcterms:W3CDTF">2016-12-21T08:31:00Z</dcterms:modified>
</cp:coreProperties>
</file>